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937F7" w14:textId="77777777" w:rsidR="00057DE8" w:rsidRDefault="00057DE8" w:rsidP="00057DE8">
      <w:pPr>
        <w:pStyle w:val="NoSpacing"/>
      </w:pPr>
      <w:r>
        <w:rPr>
          <w:u w:val="single"/>
        </w:rPr>
        <w:t>Thomas St.LEGER</w:t>
      </w:r>
      <w:r>
        <w:t xml:space="preserve">       (fl.1483)</w:t>
      </w:r>
    </w:p>
    <w:p w14:paraId="0FB4C8C3" w14:textId="77777777" w:rsidR="00057DE8" w:rsidRDefault="00057DE8" w:rsidP="00057DE8">
      <w:pPr>
        <w:pStyle w:val="NoSpacing"/>
      </w:pPr>
    </w:p>
    <w:p w14:paraId="2586A600" w14:textId="347BF7AB" w:rsidR="00057DE8" w:rsidRDefault="00057DE8" w:rsidP="00057DE8">
      <w:pPr>
        <w:pStyle w:val="NoSpacing"/>
      </w:pPr>
    </w:p>
    <w:p w14:paraId="2FC38AB5" w14:textId="77777777" w:rsidR="00815D07" w:rsidRDefault="00815D07" w:rsidP="00815D07">
      <w:pPr>
        <w:pStyle w:val="NoSpacing"/>
      </w:pPr>
      <w:r>
        <w:t xml:space="preserve">  6 Apr.1478</w:t>
      </w:r>
      <w:r>
        <w:tab/>
        <w:t>He was granted the office of feodary of all lands in Somerset, Devon and</w:t>
      </w:r>
    </w:p>
    <w:p w14:paraId="7BAD0E07" w14:textId="77777777" w:rsidR="00815D07" w:rsidRDefault="00815D07" w:rsidP="00815D07">
      <w:pPr>
        <w:pStyle w:val="NoSpacing"/>
      </w:pPr>
      <w:r>
        <w:tab/>
      </w:r>
      <w:r>
        <w:tab/>
        <w:t>Cornwall, previously held by the Duke of Clarence.</w:t>
      </w:r>
    </w:p>
    <w:p w14:paraId="12D92740" w14:textId="5D1335A6" w:rsidR="00815D07" w:rsidRDefault="00815D07" w:rsidP="00057DE8">
      <w:pPr>
        <w:pStyle w:val="NoSpacing"/>
      </w:pPr>
      <w:r>
        <w:tab/>
      </w:r>
      <w:r>
        <w:tab/>
        <w:t>(C.P.R. 1476-85 p.91)</w:t>
      </w:r>
    </w:p>
    <w:p w14:paraId="399B1A94" w14:textId="77777777" w:rsidR="00057DE8" w:rsidRDefault="00057DE8" w:rsidP="00057DE8">
      <w:pPr>
        <w:pStyle w:val="NoSpacing"/>
      </w:pPr>
      <w:r>
        <w:tab/>
        <w:t>1483</w:t>
      </w:r>
      <w:r>
        <w:tab/>
        <w:t>He made a plaint of trespass and rescue against Simon Breders of</w:t>
      </w:r>
    </w:p>
    <w:p w14:paraId="0E576BAC" w14:textId="77777777" w:rsidR="00057DE8" w:rsidRDefault="00057DE8" w:rsidP="00057DE8">
      <w:pPr>
        <w:pStyle w:val="NoSpacing"/>
      </w:pPr>
      <w:r>
        <w:tab/>
      </w:r>
      <w:r>
        <w:tab/>
        <w:t>Wedon Bec(q.v.) and Walter Breders of Weldon Bec(q.v.).</w:t>
      </w:r>
    </w:p>
    <w:p w14:paraId="4ACA5909" w14:textId="77777777" w:rsidR="00057DE8" w:rsidRPr="00057DE8" w:rsidRDefault="00057DE8" w:rsidP="00057DE8">
      <w:pPr>
        <w:pStyle w:val="NoSpacing"/>
        <w:rPr>
          <w:sz w:val="22"/>
          <w:szCs w:val="22"/>
        </w:rPr>
      </w:pPr>
      <w:r>
        <w:tab/>
      </w:r>
      <w:r>
        <w:tab/>
      </w:r>
      <w:r w:rsidRPr="00057DE8">
        <w:rPr>
          <w:sz w:val="22"/>
          <w:szCs w:val="22"/>
        </w:rPr>
        <w:t>(</w:t>
      </w:r>
      <w:hyperlink r:id="rId6" w:history="1">
        <w:r w:rsidRPr="00057DE8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057DE8">
        <w:rPr>
          <w:sz w:val="22"/>
          <w:szCs w:val="22"/>
        </w:rPr>
        <w:t>)</w:t>
      </w:r>
    </w:p>
    <w:p w14:paraId="4FC686E9" w14:textId="77777777" w:rsidR="00057DE8" w:rsidRDefault="00057DE8" w:rsidP="00057DE8">
      <w:pPr>
        <w:pStyle w:val="NoSpacing"/>
      </w:pPr>
    </w:p>
    <w:p w14:paraId="0E326DEB" w14:textId="77777777" w:rsidR="00057DE8" w:rsidRDefault="00057DE8" w:rsidP="00057DE8">
      <w:pPr>
        <w:pStyle w:val="NoSpacing"/>
      </w:pPr>
    </w:p>
    <w:p w14:paraId="3FAF789C" w14:textId="77777777" w:rsidR="00057DE8" w:rsidRDefault="00057DE8" w:rsidP="00057DE8">
      <w:pPr>
        <w:pStyle w:val="NoSpacing"/>
      </w:pPr>
    </w:p>
    <w:p w14:paraId="49B2C0E7" w14:textId="44FE1871" w:rsidR="00057DE8" w:rsidRDefault="00057DE8" w:rsidP="00057DE8">
      <w:pPr>
        <w:pStyle w:val="NoSpacing"/>
      </w:pPr>
      <w:r>
        <w:t>26 January 2015</w:t>
      </w:r>
    </w:p>
    <w:p w14:paraId="62FC798C" w14:textId="2E985D6A" w:rsidR="00815D07" w:rsidRDefault="00815D07" w:rsidP="00057DE8">
      <w:pPr>
        <w:pStyle w:val="NoSpacing"/>
      </w:pPr>
      <w:r>
        <w:t xml:space="preserve">  4 October 2021</w:t>
      </w:r>
    </w:p>
    <w:p w14:paraId="699F3BA7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6A2BE" w14:textId="77777777" w:rsidR="00057DE8" w:rsidRDefault="00057DE8" w:rsidP="00920DE3">
      <w:pPr>
        <w:spacing w:after="0" w:line="240" w:lineRule="auto"/>
      </w:pPr>
      <w:r>
        <w:separator/>
      </w:r>
    </w:p>
  </w:endnote>
  <w:endnote w:type="continuationSeparator" w:id="0">
    <w:p w14:paraId="5BD6369E" w14:textId="77777777" w:rsidR="00057DE8" w:rsidRDefault="00057DE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C82D8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73F08" w14:textId="77777777" w:rsidR="00C009D8" w:rsidRPr="00C009D8" w:rsidRDefault="00C009D8">
    <w:pPr>
      <w:pStyle w:val="Footer"/>
    </w:pPr>
    <w:r>
      <w:t>Copyright I.S.Rogers 9 August 2013</w:t>
    </w:r>
  </w:p>
  <w:p w14:paraId="6BF9D67E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1C92C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0586D" w14:textId="77777777" w:rsidR="00057DE8" w:rsidRDefault="00057DE8" w:rsidP="00920DE3">
      <w:pPr>
        <w:spacing w:after="0" w:line="240" w:lineRule="auto"/>
      </w:pPr>
      <w:r>
        <w:separator/>
      </w:r>
    </w:p>
  </w:footnote>
  <w:footnote w:type="continuationSeparator" w:id="0">
    <w:p w14:paraId="023F2CF0" w14:textId="77777777" w:rsidR="00057DE8" w:rsidRDefault="00057DE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7755F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CE92A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167C3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DE8"/>
    <w:rsid w:val="00057DE8"/>
    <w:rsid w:val="00120749"/>
    <w:rsid w:val="00624CAE"/>
    <w:rsid w:val="00815D0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14209"/>
  <w15:docId w15:val="{F4CD895B-84DA-4840-8459-CC51E13FF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057D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2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2015-01-30T20:01:00Z</dcterms:created>
  <dcterms:modified xsi:type="dcterms:W3CDTF">2021-10-04T09:02:00Z</dcterms:modified>
</cp:coreProperties>
</file>